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A7" w:rsidRDefault="00B03EDA" w:rsidP="00B03EDA">
      <w:pPr>
        <w:jc w:val="center"/>
        <w:rPr>
          <w:sz w:val="24"/>
          <w:szCs w:val="24"/>
        </w:rPr>
      </w:pPr>
      <w:r w:rsidRPr="00B03EDA">
        <w:rPr>
          <w:rFonts w:hint="eastAsia"/>
          <w:sz w:val="24"/>
          <w:szCs w:val="24"/>
        </w:rPr>
        <w:t>平成</w:t>
      </w:r>
      <w:r w:rsidR="00CB236C">
        <w:rPr>
          <w:rFonts w:hint="eastAsia"/>
          <w:sz w:val="24"/>
          <w:szCs w:val="24"/>
        </w:rPr>
        <w:t>２５</w:t>
      </w:r>
      <w:r w:rsidRPr="00B03EDA">
        <w:rPr>
          <w:rFonts w:hint="eastAsia"/>
          <w:sz w:val="24"/>
          <w:szCs w:val="24"/>
        </w:rPr>
        <w:t>年度・自主研究会等の活動報告書</w:t>
      </w:r>
    </w:p>
    <w:p w:rsidR="00B03EDA" w:rsidRPr="00B03EDA" w:rsidRDefault="00B03EDA" w:rsidP="00B03EDA">
      <w:pPr>
        <w:jc w:val="center"/>
        <w:rPr>
          <w:sz w:val="24"/>
          <w:szCs w:val="24"/>
        </w:rPr>
      </w:pPr>
    </w:p>
    <w:tbl>
      <w:tblPr>
        <w:tblStyle w:val="a3"/>
        <w:tblW w:w="0" w:type="auto"/>
        <w:tblLook w:val="04A0" w:firstRow="1" w:lastRow="0" w:firstColumn="1" w:lastColumn="0" w:noHBand="0" w:noVBand="1"/>
      </w:tblPr>
      <w:tblGrid>
        <w:gridCol w:w="1988"/>
        <w:gridCol w:w="7848"/>
      </w:tblGrid>
      <w:tr w:rsidR="00151DBF" w:rsidTr="00B03EDA">
        <w:tc>
          <w:tcPr>
            <w:tcW w:w="1988" w:type="dxa"/>
          </w:tcPr>
          <w:p w:rsidR="00151DBF" w:rsidRDefault="00151DBF">
            <w:r>
              <w:rPr>
                <w:rFonts w:hint="eastAsia"/>
              </w:rPr>
              <w:t>研究会等の名称</w:t>
            </w:r>
          </w:p>
        </w:tc>
        <w:tc>
          <w:tcPr>
            <w:tcW w:w="7848" w:type="dxa"/>
          </w:tcPr>
          <w:p w:rsidR="00151DBF" w:rsidRDefault="00151DBF" w:rsidP="00B40A26">
            <w:r>
              <w:t>大分</w:t>
            </w:r>
            <w:r>
              <w:t>BSC</w:t>
            </w:r>
            <w:r>
              <w:rPr>
                <w:rFonts w:hint="eastAsia"/>
              </w:rPr>
              <w:t>研究会</w:t>
            </w:r>
          </w:p>
        </w:tc>
      </w:tr>
      <w:tr w:rsidR="00151DBF" w:rsidTr="00B03EDA">
        <w:tc>
          <w:tcPr>
            <w:tcW w:w="1988" w:type="dxa"/>
          </w:tcPr>
          <w:p w:rsidR="00151DBF" w:rsidRDefault="00151DBF">
            <w:r>
              <w:rPr>
                <w:rFonts w:hint="eastAsia"/>
              </w:rPr>
              <w:t>代表者</w:t>
            </w:r>
          </w:p>
        </w:tc>
        <w:tc>
          <w:tcPr>
            <w:tcW w:w="7848" w:type="dxa"/>
          </w:tcPr>
          <w:p w:rsidR="00151DBF" w:rsidRDefault="00151DBF" w:rsidP="00B40A26">
            <w:r>
              <w:t>岩崎美紀</w:t>
            </w:r>
          </w:p>
        </w:tc>
      </w:tr>
      <w:tr w:rsidR="00151DBF" w:rsidTr="00B03EDA">
        <w:trPr>
          <w:trHeight w:val="672"/>
        </w:trPr>
        <w:tc>
          <w:tcPr>
            <w:tcW w:w="1988" w:type="dxa"/>
          </w:tcPr>
          <w:p w:rsidR="00151DBF" w:rsidRDefault="00151DBF" w:rsidP="00B03EDA">
            <w:r>
              <w:rPr>
                <w:rFonts w:hint="eastAsia"/>
              </w:rPr>
              <w:t>参加者</w:t>
            </w:r>
          </w:p>
        </w:tc>
        <w:tc>
          <w:tcPr>
            <w:tcW w:w="7848" w:type="dxa"/>
          </w:tcPr>
          <w:p w:rsidR="00151DBF" w:rsidRDefault="00151DBF" w:rsidP="00B40A26">
            <w:r w:rsidRPr="003C2663">
              <w:rPr>
                <w:rFonts w:hint="eastAsia"/>
              </w:rPr>
              <w:t>首藤</w:t>
            </w:r>
            <w:r w:rsidRPr="003C2663">
              <w:rPr>
                <w:rFonts w:hint="eastAsia"/>
              </w:rPr>
              <w:t xml:space="preserve"> </w:t>
            </w:r>
            <w:r w:rsidRPr="003C2663">
              <w:rPr>
                <w:rFonts w:hint="eastAsia"/>
              </w:rPr>
              <w:t>毅</w:t>
            </w:r>
            <w:r>
              <w:t>、</w:t>
            </w:r>
            <w:r w:rsidR="003E373F" w:rsidRPr="003E373F">
              <w:rPr>
                <w:rFonts w:hint="eastAsia"/>
              </w:rPr>
              <w:t>甲斐幸丈</w:t>
            </w:r>
            <w:r w:rsidR="003E373F">
              <w:rPr>
                <w:rFonts w:hint="eastAsia"/>
              </w:rPr>
              <w:t>、</w:t>
            </w:r>
            <w:r w:rsidRPr="003C2663">
              <w:rPr>
                <w:rFonts w:hint="eastAsia"/>
              </w:rPr>
              <w:t>蔵前達郎</w:t>
            </w:r>
            <w:r>
              <w:rPr>
                <w:rFonts w:hint="eastAsia"/>
              </w:rPr>
              <w:t>、</w:t>
            </w:r>
            <w:r w:rsidR="003E373F" w:rsidRPr="003E373F">
              <w:rPr>
                <w:rFonts w:hint="eastAsia"/>
              </w:rPr>
              <w:t>池田至郎</w:t>
            </w:r>
            <w:r w:rsidR="003E373F">
              <w:rPr>
                <w:rFonts w:hint="eastAsia"/>
              </w:rPr>
              <w:t>、</w:t>
            </w:r>
            <w:r>
              <w:rPr>
                <w:rFonts w:hint="eastAsia"/>
              </w:rPr>
              <w:t>岩崎美紀（会員）</w:t>
            </w:r>
          </w:p>
          <w:p w:rsidR="00151DBF" w:rsidRDefault="00151DBF" w:rsidP="003E373F">
            <w:r>
              <w:rPr>
                <w:rFonts w:hint="eastAsia"/>
              </w:rPr>
              <w:t>小野隆德（</w:t>
            </w:r>
            <w:r w:rsidRPr="003C2663">
              <w:rPr>
                <w:rFonts w:hint="eastAsia"/>
              </w:rPr>
              <w:t>非会員）</w:t>
            </w:r>
          </w:p>
        </w:tc>
      </w:tr>
      <w:tr w:rsidR="00151DBF" w:rsidTr="00B03EDA">
        <w:tc>
          <w:tcPr>
            <w:tcW w:w="1988" w:type="dxa"/>
          </w:tcPr>
          <w:p w:rsidR="00151DBF" w:rsidRDefault="00151DBF">
            <w:r>
              <w:rPr>
                <w:rFonts w:hint="eastAsia"/>
              </w:rPr>
              <w:t>研究会等活動の目的</w:t>
            </w:r>
          </w:p>
        </w:tc>
        <w:tc>
          <w:tcPr>
            <w:tcW w:w="7848" w:type="dxa"/>
          </w:tcPr>
          <w:p w:rsidR="00151DBF" w:rsidRDefault="00151DBF" w:rsidP="00B40A26">
            <w:r>
              <w:rPr>
                <w:rFonts w:hint="eastAsia"/>
              </w:rPr>
              <w:t>BSC</w:t>
            </w:r>
            <w:r>
              <w:rPr>
                <w:rFonts w:hint="eastAsia"/>
              </w:rPr>
              <w:t>（</w:t>
            </w:r>
            <w:r w:rsidRPr="003C2663">
              <w:rPr>
                <w:rFonts w:hint="eastAsia"/>
              </w:rPr>
              <w:t>バランススコアカード）理論を知り、中小企業診断への応用手法を研究する</w:t>
            </w:r>
          </w:p>
        </w:tc>
      </w:tr>
      <w:tr w:rsidR="00151DBF" w:rsidTr="00C64033">
        <w:trPr>
          <w:trHeight w:val="1562"/>
        </w:trPr>
        <w:tc>
          <w:tcPr>
            <w:tcW w:w="1988" w:type="dxa"/>
          </w:tcPr>
          <w:p w:rsidR="00151DBF" w:rsidRDefault="00151DBF">
            <w:r>
              <w:rPr>
                <w:rFonts w:hint="eastAsia"/>
              </w:rPr>
              <w:t>活動の記録</w:t>
            </w:r>
          </w:p>
        </w:tc>
        <w:tc>
          <w:tcPr>
            <w:tcW w:w="7848" w:type="dxa"/>
            <w:vAlign w:val="center"/>
          </w:tcPr>
          <w:p w:rsidR="003E373F" w:rsidRDefault="00EF77CC" w:rsidP="00B40A26">
            <w:pPr>
              <w:rPr>
                <w:rFonts w:hint="eastAsia"/>
              </w:rPr>
            </w:pPr>
            <w:r>
              <w:rPr>
                <w:rFonts w:hint="eastAsia"/>
              </w:rPr>
              <w:t>以下のとおり、</w:t>
            </w:r>
            <w:r w:rsidR="003E373F">
              <w:rPr>
                <w:rFonts w:hint="eastAsia"/>
              </w:rPr>
              <w:t>定例会</w:t>
            </w:r>
            <w:r>
              <w:rPr>
                <w:rFonts w:hint="eastAsia"/>
              </w:rPr>
              <w:t>を</w:t>
            </w:r>
            <w:r w:rsidR="003E373F">
              <w:rPr>
                <w:rFonts w:hint="eastAsia"/>
              </w:rPr>
              <w:t>開催</w:t>
            </w:r>
            <w:r>
              <w:rPr>
                <w:rFonts w:hint="eastAsia"/>
              </w:rPr>
              <w:t>。場所は</w:t>
            </w:r>
            <w:r w:rsidR="003E373F">
              <w:rPr>
                <w:rFonts w:hint="eastAsia"/>
              </w:rPr>
              <w:t>コンパルホール</w:t>
            </w:r>
            <w:r>
              <w:rPr>
                <w:rFonts w:hint="eastAsia"/>
              </w:rPr>
              <w:t>もしくは、</w:t>
            </w:r>
            <w:r w:rsidR="003E373F">
              <w:rPr>
                <w:rFonts w:hint="eastAsia"/>
              </w:rPr>
              <w:t>ホルトホール</w:t>
            </w:r>
            <w:r>
              <w:rPr>
                <w:rFonts w:hint="eastAsia"/>
              </w:rPr>
              <w:t>の会議室で実施した。事例発表、または実際のケースを使った演習に取り組んだ。</w:t>
            </w:r>
          </w:p>
          <w:p w:rsidR="00EF77CC" w:rsidRDefault="00EF77CC" w:rsidP="00B40A26">
            <w:pPr>
              <w:rPr>
                <w:rFonts w:hint="eastAsia"/>
              </w:rPr>
            </w:pPr>
          </w:p>
          <w:p w:rsidR="003E373F" w:rsidRDefault="003E373F" w:rsidP="00B40A26">
            <w:pPr>
              <w:rPr>
                <w:rFonts w:hint="eastAsia"/>
              </w:rPr>
            </w:pPr>
            <w:r>
              <w:rPr>
                <w:rFonts w:hint="eastAsia"/>
              </w:rPr>
              <w:t>①</w:t>
            </w:r>
            <w:r w:rsidR="00151DBF">
              <w:rPr>
                <w:rFonts w:hint="eastAsia"/>
              </w:rPr>
              <w:t>7/20</w:t>
            </w:r>
            <w:r w:rsidR="00151DBF">
              <w:rPr>
                <w:rFonts w:hint="eastAsia"/>
              </w:rPr>
              <w:t>（土）</w:t>
            </w:r>
            <w:r>
              <w:rPr>
                <w:rFonts w:hint="eastAsia"/>
              </w:rPr>
              <w:t>18:00</w:t>
            </w:r>
            <w:r>
              <w:rPr>
                <w:rFonts w:hint="eastAsia"/>
              </w:rPr>
              <w:t>～</w:t>
            </w:r>
            <w:r>
              <w:rPr>
                <w:rFonts w:hint="eastAsia"/>
              </w:rPr>
              <w:t>20:00</w:t>
            </w:r>
          </w:p>
          <w:p w:rsidR="003E373F" w:rsidRDefault="003E373F" w:rsidP="00B40A26">
            <w:pPr>
              <w:rPr>
                <w:rFonts w:hint="eastAsia"/>
              </w:rPr>
            </w:pPr>
            <w:r>
              <w:rPr>
                <w:rFonts w:hint="eastAsia"/>
              </w:rPr>
              <w:t>②</w:t>
            </w:r>
            <w:r w:rsidR="00151DBF">
              <w:rPr>
                <w:rFonts w:hint="eastAsia"/>
              </w:rPr>
              <w:t>8/17</w:t>
            </w:r>
            <w:r w:rsidR="00151DBF">
              <w:rPr>
                <w:rFonts w:hint="eastAsia"/>
              </w:rPr>
              <w:t>（土）</w:t>
            </w:r>
            <w:r>
              <w:rPr>
                <w:rFonts w:hint="eastAsia"/>
              </w:rPr>
              <w:t>18:00</w:t>
            </w:r>
            <w:r>
              <w:rPr>
                <w:rFonts w:hint="eastAsia"/>
              </w:rPr>
              <w:t>～</w:t>
            </w:r>
            <w:r>
              <w:rPr>
                <w:rFonts w:hint="eastAsia"/>
              </w:rPr>
              <w:t>20:00</w:t>
            </w:r>
          </w:p>
          <w:p w:rsidR="003E373F" w:rsidRDefault="003E373F" w:rsidP="00B40A26">
            <w:pPr>
              <w:rPr>
                <w:rFonts w:hint="eastAsia"/>
              </w:rPr>
            </w:pPr>
            <w:r>
              <w:rPr>
                <w:rFonts w:hint="eastAsia"/>
              </w:rPr>
              <w:t>③</w:t>
            </w:r>
            <w:r w:rsidR="00151DBF">
              <w:rPr>
                <w:rFonts w:hint="eastAsia"/>
              </w:rPr>
              <w:t>10/19</w:t>
            </w:r>
            <w:r w:rsidR="00151DBF">
              <w:rPr>
                <w:rFonts w:hint="eastAsia"/>
              </w:rPr>
              <w:t>（土）</w:t>
            </w:r>
            <w:r>
              <w:rPr>
                <w:rFonts w:hint="eastAsia"/>
              </w:rPr>
              <w:t>18:00</w:t>
            </w:r>
            <w:r>
              <w:rPr>
                <w:rFonts w:hint="eastAsia"/>
              </w:rPr>
              <w:t>～</w:t>
            </w:r>
            <w:r>
              <w:rPr>
                <w:rFonts w:hint="eastAsia"/>
              </w:rPr>
              <w:t>20:00</w:t>
            </w:r>
          </w:p>
          <w:p w:rsidR="003E373F" w:rsidRDefault="003E373F" w:rsidP="00B40A26">
            <w:pPr>
              <w:rPr>
                <w:rFonts w:hint="eastAsia"/>
              </w:rPr>
            </w:pPr>
            <w:r>
              <w:rPr>
                <w:rFonts w:hint="eastAsia"/>
              </w:rPr>
              <w:t>④</w:t>
            </w:r>
            <w:r w:rsidR="00151DBF">
              <w:rPr>
                <w:rFonts w:hint="eastAsia"/>
              </w:rPr>
              <w:t>11/30</w:t>
            </w:r>
            <w:r w:rsidR="00151DBF">
              <w:rPr>
                <w:rFonts w:hint="eastAsia"/>
              </w:rPr>
              <w:t>（土）</w:t>
            </w:r>
            <w:r>
              <w:rPr>
                <w:rFonts w:hint="eastAsia"/>
              </w:rPr>
              <w:t>19:00</w:t>
            </w:r>
            <w:r>
              <w:rPr>
                <w:rFonts w:hint="eastAsia"/>
              </w:rPr>
              <w:t>～</w:t>
            </w:r>
            <w:r>
              <w:rPr>
                <w:rFonts w:hint="eastAsia"/>
              </w:rPr>
              <w:t>21:00</w:t>
            </w:r>
            <w:r>
              <w:rPr>
                <w:rFonts w:hint="eastAsia"/>
              </w:rPr>
              <w:t>／</w:t>
            </w:r>
            <w:r>
              <w:rPr>
                <w:rFonts w:hint="eastAsia"/>
              </w:rPr>
              <w:t>21:00</w:t>
            </w:r>
            <w:r>
              <w:rPr>
                <w:rFonts w:hint="eastAsia"/>
              </w:rPr>
              <w:t>～懇親会</w:t>
            </w:r>
          </w:p>
          <w:p w:rsidR="003E373F" w:rsidRDefault="003E373F" w:rsidP="003E373F">
            <w:pPr>
              <w:rPr>
                <w:rFonts w:hint="eastAsia"/>
              </w:rPr>
            </w:pPr>
            <w:r>
              <w:rPr>
                <w:rFonts w:hint="eastAsia"/>
              </w:rPr>
              <w:t>⑤</w:t>
            </w:r>
            <w:r>
              <w:rPr>
                <w:rFonts w:hint="eastAsia"/>
              </w:rPr>
              <w:t>1/25</w:t>
            </w:r>
            <w:r>
              <w:rPr>
                <w:rFonts w:hint="eastAsia"/>
              </w:rPr>
              <w:t>（土）</w:t>
            </w:r>
            <w:r>
              <w:rPr>
                <w:rFonts w:hint="eastAsia"/>
              </w:rPr>
              <w:t>18:00</w:t>
            </w:r>
            <w:r>
              <w:rPr>
                <w:rFonts w:hint="eastAsia"/>
              </w:rPr>
              <w:t>～</w:t>
            </w:r>
            <w:r>
              <w:rPr>
                <w:rFonts w:hint="eastAsia"/>
              </w:rPr>
              <w:t>20:00</w:t>
            </w:r>
          </w:p>
          <w:p w:rsidR="00EF77CC" w:rsidRPr="003E373F" w:rsidRDefault="00EF77CC" w:rsidP="003E373F"/>
        </w:tc>
      </w:tr>
      <w:tr w:rsidR="00B03EDA" w:rsidTr="00EF77CC">
        <w:trPr>
          <w:trHeight w:val="3921"/>
        </w:trPr>
        <w:tc>
          <w:tcPr>
            <w:tcW w:w="1988" w:type="dxa"/>
          </w:tcPr>
          <w:p w:rsidR="00B03EDA" w:rsidRDefault="00B03EDA">
            <w:r w:rsidRPr="00B03EDA">
              <w:rPr>
                <w:rFonts w:hint="eastAsia"/>
              </w:rPr>
              <w:t>研究会（調査研究事業）の成果</w:t>
            </w:r>
          </w:p>
        </w:tc>
        <w:tc>
          <w:tcPr>
            <w:tcW w:w="7848" w:type="dxa"/>
          </w:tcPr>
          <w:p w:rsidR="00B03EDA" w:rsidRDefault="003E373F">
            <w:pPr>
              <w:rPr>
                <w:rFonts w:hint="eastAsia"/>
              </w:rPr>
            </w:pPr>
            <w:r>
              <w:t>【１】県内企業への</w:t>
            </w:r>
            <w:r>
              <w:t>BSC</w:t>
            </w:r>
            <w:r>
              <w:t>提供</w:t>
            </w:r>
          </w:p>
          <w:p w:rsidR="003E373F" w:rsidRDefault="00EF77CC">
            <w:pPr>
              <w:rPr>
                <w:rFonts w:hint="eastAsia"/>
              </w:rPr>
            </w:pPr>
            <w:r>
              <w:rPr>
                <w:rFonts w:hint="eastAsia"/>
              </w:rPr>
              <w:t>大分県豊後大野市商工会様のご協力を得て、県内５社の企業に対し、会員による</w:t>
            </w:r>
            <w:r>
              <w:rPr>
                <w:rFonts w:hint="eastAsia"/>
              </w:rPr>
              <w:t>BSC</w:t>
            </w:r>
            <w:r>
              <w:rPr>
                <w:rFonts w:hint="eastAsia"/>
              </w:rPr>
              <w:t>策定支援を提供した。３回の訪問により</w:t>
            </w:r>
            <w:r>
              <w:rPr>
                <w:rFonts w:hint="eastAsia"/>
              </w:rPr>
              <w:t>BSC</w:t>
            </w:r>
            <w:r>
              <w:rPr>
                <w:rFonts w:hint="eastAsia"/>
              </w:rPr>
              <w:t>を使った経営計画書を無償で提供するもので、概ねご好評を頂いた。</w:t>
            </w:r>
          </w:p>
          <w:p w:rsidR="003E373F" w:rsidRPr="00EF77CC" w:rsidRDefault="003E373F">
            <w:pPr>
              <w:rPr>
                <w:rFonts w:hint="eastAsia"/>
              </w:rPr>
            </w:pPr>
          </w:p>
          <w:p w:rsidR="003E373F" w:rsidRDefault="003E373F" w:rsidP="003E373F">
            <w:pPr>
              <w:rPr>
                <w:rFonts w:hint="eastAsia"/>
              </w:rPr>
            </w:pPr>
            <w:r>
              <w:rPr>
                <w:rFonts w:hint="eastAsia"/>
              </w:rPr>
              <w:t>【２】</w:t>
            </w:r>
            <w:r w:rsidRPr="003E373F">
              <w:rPr>
                <w:rFonts w:hint="eastAsia"/>
              </w:rPr>
              <w:t>月次研修会</w:t>
            </w:r>
            <w:r>
              <w:rPr>
                <w:rFonts w:hint="eastAsia"/>
              </w:rPr>
              <w:t xml:space="preserve">での発表　</w:t>
            </w:r>
            <w:r>
              <w:rPr>
                <w:rFonts w:hint="eastAsia"/>
              </w:rPr>
              <w:t>2/12</w:t>
            </w:r>
            <w:r>
              <w:rPr>
                <w:rFonts w:hint="eastAsia"/>
              </w:rPr>
              <w:t>（水）</w:t>
            </w:r>
          </w:p>
          <w:p w:rsidR="003E373F" w:rsidRDefault="003E373F" w:rsidP="003E373F">
            <w:pPr>
              <w:rPr>
                <w:rFonts w:hint="eastAsia"/>
              </w:rPr>
            </w:pPr>
            <w:r w:rsidRPr="003E373F">
              <w:rPr>
                <w:rFonts w:hint="eastAsia"/>
              </w:rPr>
              <w:t>「</w:t>
            </w:r>
            <w:r w:rsidRPr="003E373F">
              <w:rPr>
                <w:rFonts w:hint="eastAsia"/>
              </w:rPr>
              <w:t>BSC</w:t>
            </w:r>
            <w:r w:rsidRPr="003E373F">
              <w:rPr>
                <w:rFonts w:hint="eastAsia"/>
              </w:rPr>
              <w:t>（バランストスコアカード）を使った経営革新計画策定支援」</w:t>
            </w:r>
          </w:p>
          <w:p w:rsidR="00EF77CC" w:rsidRDefault="00EF77CC" w:rsidP="003E373F">
            <w:pPr>
              <w:rPr>
                <w:rFonts w:hint="eastAsia"/>
              </w:rPr>
            </w:pPr>
          </w:p>
          <w:p w:rsidR="00EF77CC" w:rsidRDefault="00EF77CC" w:rsidP="003E373F">
            <w:r>
              <w:rPr>
                <w:rFonts w:hint="eastAsia"/>
              </w:rPr>
              <w:t>上記【１】の５社に対する取り組みのうち、経営革新計画策定につながった３事例について、その傾向や課題を整理して発表した。多くのご参加を頂き、質疑応答も含め１時間半程度の発表を行った。</w:t>
            </w:r>
          </w:p>
        </w:tc>
      </w:tr>
      <w:tr w:rsidR="00B03EDA" w:rsidTr="00EF77CC">
        <w:trPr>
          <w:trHeight w:val="1408"/>
        </w:trPr>
        <w:tc>
          <w:tcPr>
            <w:tcW w:w="1988" w:type="dxa"/>
          </w:tcPr>
          <w:p w:rsidR="00B03EDA" w:rsidRDefault="00B03EDA">
            <w:r w:rsidRPr="00B03EDA">
              <w:rPr>
                <w:rFonts w:hint="eastAsia"/>
              </w:rPr>
              <w:t>研究会（調査研究事業）の</w:t>
            </w:r>
            <w:r>
              <w:rPr>
                <w:rFonts w:hint="eastAsia"/>
              </w:rPr>
              <w:t>課題</w:t>
            </w:r>
          </w:p>
        </w:tc>
        <w:tc>
          <w:tcPr>
            <w:tcW w:w="7848" w:type="dxa"/>
          </w:tcPr>
          <w:p w:rsidR="00B03EDA" w:rsidRDefault="00EF77CC">
            <w:pPr>
              <w:rPr>
                <w:rFonts w:hint="eastAsia"/>
              </w:rPr>
            </w:pPr>
            <w:r>
              <w:t>・実施日程や変更の連絡が行き届かないことがあった。連絡手段を検討する必要を感じている。</w:t>
            </w:r>
          </w:p>
          <w:p w:rsidR="00EF77CC" w:rsidRPr="00EF77CC" w:rsidRDefault="00EF77CC">
            <w:r>
              <w:rPr>
                <w:rFonts w:hint="eastAsia"/>
              </w:rPr>
              <w:t>・参加者が先細る傾向にある。座学ばかりでなく、今後は実地支援への参画も促し、活発な活動を続けていきたい</w:t>
            </w:r>
          </w:p>
        </w:tc>
      </w:tr>
      <w:tr w:rsidR="00B03EDA" w:rsidTr="00B03EDA">
        <w:trPr>
          <w:trHeight w:val="1584"/>
        </w:trPr>
        <w:tc>
          <w:tcPr>
            <w:tcW w:w="1988" w:type="dxa"/>
          </w:tcPr>
          <w:p w:rsidR="00B03EDA" w:rsidRDefault="00B03EDA">
            <w:r>
              <w:rPr>
                <w:rFonts w:hint="eastAsia"/>
              </w:rPr>
              <w:t>中小企業経営者へのメセージ</w:t>
            </w:r>
          </w:p>
        </w:tc>
        <w:tc>
          <w:tcPr>
            <w:tcW w:w="7848" w:type="dxa"/>
          </w:tcPr>
          <w:p w:rsidR="00EF77CC" w:rsidRDefault="00EF77CC" w:rsidP="00EF77CC">
            <w:r>
              <w:rPr>
                <w:rFonts w:hint="eastAsia"/>
              </w:rPr>
              <w:t>バランスト・スコアカード（</w:t>
            </w:r>
            <w:r>
              <w:rPr>
                <w:rFonts w:hint="eastAsia"/>
              </w:rPr>
              <w:t>BSC</w:t>
            </w:r>
            <w:r>
              <w:rPr>
                <w:rFonts w:hint="eastAsia"/>
              </w:rPr>
              <w:t>）とは、</w:t>
            </w:r>
            <w:r>
              <w:rPr>
                <w:rFonts w:hint="eastAsia"/>
              </w:rPr>
              <w:t>1992</w:t>
            </w:r>
            <w:r>
              <w:rPr>
                <w:rFonts w:hint="eastAsia"/>
              </w:rPr>
              <w:t>年にハーバードビジネススクールのキャプラン教授とコンサルタント会社のノートン社長により、「ハーバード・ビジネス・レビュー」誌上に発表された業績評価システムです。従来の財務分析だけでなく、数値化しにくいとされてきた顧客の視点、業務プロセスの視点、成長と学習の視点を加味した業績評価を行ない、企業のもつ重要な要素が企業のビジョン・戦略にどのように影響し業績に現れているのかを可視化することができる、経営管理において大変有益なツールです。戦略とリンクしたアクションプランを一枚</w:t>
            </w:r>
            <w:r>
              <w:rPr>
                <w:rFonts w:hint="eastAsia"/>
              </w:rPr>
              <w:lastRenderedPageBreak/>
              <w:t>のシート（「戦略マップ」と「スコアカード」）に表し、経営計画書や戦略実行ツールとしても活用されており、多くの大企業・上場企業において、その運用が定着しています。</w:t>
            </w:r>
          </w:p>
          <w:p w:rsidR="00EF77CC" w:rsidRDefault="00EF77CC" w:rsidP="00EF77CC"/>
          <w:p w:rsidR="00EF77CC" w:rsidRDefault="00EF77CC" w:rsidP="00EF77CC">
            <w:r>
              <w:rPr>
                <w:rFonts w:hint="eastAsia"/>
              </w:rPr>
              <w:t>我々が導入に関与した中小企業経営者からは、「経営者、スタッフのやるべき事が明確になった」「スタッフに経営について意識させることができた」等の好意的な声が寄せられ、一定の成果を挙げております。ぜひ、ご関心をお持ち頂き、貴社への導入をご検討頂ければと存じます。ご相談にはいつでも対応させていただきますので、どうぞお気軽に岩崎宛にお問い合わせください。お待ち致しております。</w:t>
            </w:r>
          </w:p>
          <w:p w:rsidR="00EF77CC" w:rsidRDefault="00EF77CC" w:rsidP="00EF77CC"/>
          <w:p w:rsidR="00B03EDA" w:rsidRDefault="00EF77CC" w:rsidP="00EF77CC">
            <w:r>
              <w:rPr>
                <w:rFonts w:hint="eastAsia"/>
              </w:rPr>
              <w:t>大分</w:t>
            </w:r>
            <w:r>
              <w:rPr>
                <w:rFonts w:hint="eastAsia"/>
              </w:rPr>
              <w:t>BSC</w:t>
            </w:r>
            <w:r>
              <w:rPr>
                <w:rFonts w:hint="eastAsia"/>
              </w:rPr>
              <w:t xml:space="preserve">研究会　代表　岩崎美紀　</w:t>
            </w:r>
            <w:r>
              <w:t>info@mikimiki.biz</w:t>
            </w:r>
            <w:bookmarkStart w:id="0" w:name="_GoBack"/>
            <w:bookmarkEnd w:id="0"/>
          </w:p>
        </w:tc>
      </w:tr>
    </w:tbl>
    <w:p w:rsidR="00B03EDA" w:rsidRDefault="00B03EDA"/>
    <w:sectPr w:rsidR="00B03EDA" w:rsidSect="00B03EDA">
      <w:pgSz w:w="11906" w:h="16838" w:code="9"/>
      <w:pgMar w:top="1134" w:right="1134" w:bottom="851" w:left="1134" w:header="851" w:footer="992" w:gutter="0"/>
      <w:cols w:space="425"/>
      <w:docGrid w:type="linesAndChars" w:linePitch="353"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7A4" w:rsidRDefault="004277A4" w:rsidP="00CB236C">
      <w:r>
        <w:separator/>
      </w:r>
    </w:p>
  </w:endnote>
  <w:endnote w:type="continuationSeparator" w:id="0">
    <w:p w:rsidR="004277A4" w:rsidRDefault="004277A4" w:rsidP="00CB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7A4" w:rsidRDefault="004277A4" w:rsidP="00CB236C">
      <w:r>
        <w:separator/>
      </w:r>
    </w:p>
  </w:footnote>
  <w:footnote w:type="continuationSeparator" w:id="0">
    <w:p w:rsidR="004277A4" w:rsidRDefault="004277A4" w:rsidP="00CB2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3EDA"/>
    <w:rsid w:val="00151DBF"/>
    <w:rsid w:val="001D7542"/>
    <w:rsid w:val="003E373F"/>
    <w:rsid w:val="004277A4"/>
    <w:rsid w:val="00A126A7"/>
    <w:rsid w:val="00B03EDA"/>
    <w:rsid w:val="00CB131C"/>
    <w:rsid w:val="00CB236C"/>
    <w:rsid w:val="00EF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236C"/>
    <w:pPr>
      <w:tabs>
        <w:tab w:val="center" w:pos="4252"/>
        <w:tab w:val="right" w:pos="8504"/>
      </w:tabs>
      <w:snapToGrid w:val="0"/>
    </w:pPr>
  </w:style>
  <w:style w:type="character" w:customStyle="1" w:styleId="a5">
    <w:name w:val="ヘッダー (文字)"/>
    <w:basedOn w:val="a0"/>
    <w:link w:val="a4"/>
    <w:uiPriority w:val="99"/>
    <w:rsid w:val="00CB236C"/>
  </w:style>
  <w:style w:type="paragraph" w:styleId="a6">
    <w:name w:val="footer"/>
    <w:basedOn w:val="a"/>
    <w:link w:val="a7"/>
    <w:uiPriority w:val="99"/>
    <w:unhideWhenUsed/>
    <w:rsid w:val="00CB236C"/>
    <w:pPr>
      <w:tabs>
        <w:tab w:val="center" w:pos="4252"/>
        <w:tab w:val="right" w:pos="8504"/>
      </w:tabs>
      <w:snapToGrid w:val="0"/>
    </w:pPr>
  </w:style>
  <w:style w:type="character" w:customStyle="1" w:styleId="a7">
    <w:name w:val="フッター (文字)"/>
    <w:basedOn w:val="a0"/>
    <w:link w:val="a6"/>
    <w:uiPriority w:val="99"/>
    <w:rsid w:val="00CB2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清成真一事務所</dc:creator>
  <cp:lastModifiedBy>miki_i</cp:lastModifiedBy>
  <cp:revision>2</cp:revision>
  <dcterms:created xsi:type="dcterms:W3CDTF">2014-03-12T17:37:00Z</dcterms:created>
  <dcterms:modified xsi:type="dcterms:W3CDTF">2014-03-12T17:37:00Z</dcterms:modified>
</cp:coreProperties>
</file>